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47D" w:rsidRDefault="007F047D" w:rsidP="007F047D">
      <w:pPr>
        <w:spacing w:line="560" w:lineRule="exact"/>
        <w:rPr>
          <w:rFonts w:ascii="仿宋_GB2312" w:eastAsia="仿宋_GB2312" w:hAnsi="仿宋_GB2312" w:cs="仿宋_GB2312"/>
          <w:sz w:val="32"/>
          <w:szCs w:val="32"/>
        </w:rPr>
      </w:pPr>
    </w:p>
    <w:p w:rsidR="007F047D" w:rsidRDefault="003B63AF" w:rsidP="003B63AF">
      <w:pPr>
        <w:autoSpaceDE w:val="0"/>
        <w:autoSpaceDN w:val="0"/>
        <w:jc w:val="center"/>
        <w:rPr>
          <w:rFonts w:ascii="黑体" w:eastAsia="黑体" w:cs="黑体"/>
          <w:b/>
          <w:sz w:val="36"/>
          <w:szCs w:val="36"/>
        </w:rPr>
      </w:pPr>
      <w:r w:rsidRPr="000B7358">
        <w:rPr>
          <w:rFonts w:ascii="黑体" w:eastAsia="黑体" w:cs="黑体" w:hint="eastAsia"/>
          <w:b/>
          <w:sz w:val="36"/>
          <w:szCs w:val="36"/>
        </w:rPr>
        <w:t>惠州卫生职业技术学院关于报送</w:t>
      </w:r>
      <w:r>
        <w:rPr>
          <w:rFonts w:ascii="黑体" w:eastAsia="黑体" w:cs="黑体" w:hint="eastAsia"/>
          <w:b/>
          <w:sz w:val="36"/>
          <w:szCs w:val="36"/>
        </w:rPr>
        <w:t>2019年高职院校高水平专业群建设工作</w:t>
      </w:r>
      <w:r w:rsidRPr="000B7358">
        <w:rPr>
          <w:rFonts w:ascii="黑体" w:eastAsia="黑体" w:cs="黑体" w:hint="eastAsia"/>
          <w:b/>
          <w:sz w:val="36"/>
          <w:szCs w:val="36"/>
        </w:rPr>
        <w:t>材料的</w:t>
      </w:r>
      <w:r w:rsidR="00D03CE7">
        <w:rPr>
          <w:rFonts w:ascii="黑体" w:eastAsia="黑体" w:cs="黑体" w:hint="eastAsia"/>
          <w:b/>
          <w:sz w:val="36"/>
          <w:szCs w:val="36"/>
        </w:rPr>
        <w:t>报告</w:t>
      </w:r>
    </w:p>
    <w:p w:rsidR="00B143F3" w:rsidRPr="003B63AF" w:rsidRDefault="00B143F3" w:rsidP="003B63AF">
      <w:pPr>
        <w:autoSpaceDE w:val="0"/>
        <w:autoSpaceDN w:val="0"/>
        <w:jc w:val="center"/>
        <w:rPr>
          <w:rFonts w:ascii="黑体" w:eastAsia="黑体" w:cs="黑体"/>
          <w:b/>
          <w:sz w:val="36"/>
          <w:szCs w:val="36"/>
        </w:rPr>
      </w:pPr>
    </w:p>
    <w:p w:rsidR="007F047D" w:rsidRPr="003B63AF" w:rsidRDefault="007F047D" w:rsidP="003B63AF">
      <w:pPr>
        <w:widowControl w:val="0"/>
        <w:autoSpaceDE w:val="0"/>
        <w:autoSpaceDN w:val="0"/>
        <w:snapToGrid/>
        <w:spacing w:after="0" w:line="360" w:lineRule="auto"/>
        <w:rPr>
          <w:rFonts w:asciiTheme="minorEastAsia" w:eastAsiaTheme="minorEastAsia" w:hAnsiTheme="minorEastAsia" w:cs="黑体"/>
          <w:sz w:val="32"/>
          <w:szCs w:val="32"/>
        </w:rPr>
      </w:pPr>
      <w:r w:rsidRPr="003B63AF">
        <w:rPr>
          <w:rFonts w:asciiTheme="minorEastAsia" w:eastAsiaTheme="minorEastAsia" w:hAnsiTheme="minorEastAsia" w:cs="黑体" w:hint="eastAsia"/>
          <w:sz w:val="32"/>
          <w:szCs w:val="32"/>
        </w:rPr>
        <w:t>广东省教育厅：</w:t>
      </w:r>
    </w:p>
    <w:p w:rsidR="007F047D" w:rsidRDefault="007F047D" w:rsidP="00B143F3">
      <w:pPr>
        <w:widowControl w:val="0"/>
        <w:autoSpaceDE w:val="0"/>
        <w:autoSpaceDN w:val="0"/>
        <w:snapToGrid/>
        <w:spacing w:after="0" w:line="360" w:lineRule="auto"/>
        <w:ind w:firstLineChars="150" w:firstLine="480"/>
        <w:jc w:val="both"/>
        <w:rPr>
          <w:rFonts w:asciiTheme="minorEastAsia" w:eastAsiaTheme="minorEastAsia" w:hAnsiTheme="minorEastAsia" w:cs="黑体"/>
          <w:sz w:val="32"/>
          <w:szCs w:val="32"/>
        </w:rPr>
      </w:pPr>
      <w:r w:rsidRPr="003B63AF">
        <w:rPr>
          <w:rFonts w:asciiTheme="minorEastAsia" w:eastAsiaTheme="minorEastAsia" w:hAnsiTheme="minorEastAsia" w:cs="黑体" w:hint="eastAsia"/>
          <w:sz w:val="32"/>
          <w:szCs w:val="32"/>
        </w:rPr>
        <w:t>为贯彻落实《国家职业教育改革实施方案》（国发〔2019〕4号）和《广东省职业教育“扩容、提质、强服务”三年行动计划（2019-2021年）》（粤府办〔2019〕4</w:t>
      </w:r>
      <w:r w:rsidR="005D6FB5" w:rsidRPr="003B63AF">
        <w:rPr>
          <w:rFonts w:asciiTheme="minorEastAsia" w:eastAsiaTheme="minorEastAsia" w:hAnsiTheme="minorEastAsia" w:cs="黑体" w:hint="eastAsia"/>
          <w:sz w:val="32"/>
          <w:szCs w:val="32"/>
        </w:rPr>
        <w:t>号），</w:t>
      </w:r>
      <w:r w:rsidR="00B8711E">
        <w:rPr>
          <w:rFonts w:asciiTheme="minorEastAsia" w:eastAsiaTheme="minorEastAsia" w:hAnsiTheme="minorEastAsia" w:cs="黑体" w:hint="eastAsia"/>
          <w:sz w:val="32"/>
          <w:szCs w:val="32"/>
        </w:rPr>
        <w:t>并</w:t>
      </w:r>
      <w:r w:rsidR="003B63AF">
        <w:rPr>
          <w:rFonts w:asciiTheme="minorEastAsia" w:eastAsiaTheme="minorEastAsia" w:hAnsiTheme="minorEastAsia" w:cs="黑体" w:hint="eastAsia"/>
          <w:sz w:val="32"/>
          <w:szCs w:val="32"/>
        </w:rPr>
        <w:t>根据《广东省教育厅关于组织开展广东省高职院校高水平专业群建设工作的通知》</w:t>
      </w:r>
      <w:r w:rsidR="00B8711E" w:rsidRPr="003B63AF">
        <w:rPr>
          <w:rFonts w:asciiTheme="minorEastAsia" w:eastAsiaTheme="minorEastAsia" w:hAnsiTheme="minorEastAsia" w:cs="黑体" w:hint="eastAsia"/>
          <w:sz w:val="32"/>
          <w:szCs w:val="32"/>
        </w:rPr>
        <w:t>（粤</w:t>
      </w:r>
      <w:r w:rsidR="00B8711E">
        <w:rPr>
          <w:rFonts w:asciiTheme="minorEastAsia" w:eastAsiaTheme="minorEastAsia" w:hAnsiTheme="minorEastAsia" w:cs="黑体" w:hint="eastAsia"/>
          <w:sz w:val="32"/>
          <w:szCs w:val="32"/>
        </w:rPr>
        <w:t>教职函</w:t>
      </w:r>
      <w:r w:rsidR="00B8711E" w:rsidRPr="003B63AF">
        <w:rPr>
          <w:rFonts w:asciiTheme="minorEastAsia" w:eastAsiaTheme="minorEastAsia" w:hAnsiTheme="minorEastAsia" w:cs="黑体" w:hint="eastAsia"/>
          <w:sz w:val="32"/>
          <w:szCs w:val="32"/>
        </w:rPr>
        <w:t>〔2019〕</w:t>
      </w:r>
      <w:r w:rsidR="00B8711E">
        <w:rPr>
          <w:rFonts w:asciiTheme="minorEastAsia" w:eastAsiaTheme="minorEastAsia" w:hAnsiTheme="minorEastAsia" w:cs="黑体" w:hint="eastAsia"/>
          <w:sz w:val="32"/>
          <w:szCs w:val="32"/>
        </w:rPr>
        <w:t>135</w:t>
      </w:r>
      <w:r w:rsidR="00B8711E" w:rsidRPr="003B63AF">
        <w:rPr>
          <w:rFonts w:asciiTheme="minorEastAsia" w:eastAsiaTheme="minorEastAsia" w:hAnsiTheme="minorEastAsia" w:cs="黑体" w:hint="eastAsia"/>
          <w:sz w:val="32"/>
          <w:szCs w:val="32"/>
        </w:rPr>
        <w:t>号）</w:t>
      </w:r>
      <w:r w:rsidR="00B143F3">
        <w:rPr>
          <w:rFonts w:asciiTheme="minorEastAsia" w:eastAsiaTheme="minorEastAsia" w:hAnsiTheme="minorEastAsia" w:cs="黑体" w:hint="eastAsia"/>
          <w:sz w:val="32"/>
          <w:szCs w:val="32"/>
        </w:rPr>
        <w:t>的</w:t>
      </w:r>
      <w:r w:rsidR="003B63AF">
        <w:rPr>
          <w:rFonts w:asciiTheme="minorEastAsia" w:eastAsiaTheme="minorEastAsia" w:hAnsiTheme="minorEastAsia" w:cs="黑体" w:hint="eastAsia"/>
          <w:sz w:val="32"/>
          <w:szCs w:val="32"/>
        </w:rPr>
        <w:t>文件</w:t>
      </w:r>
      <w:r w:rsidR="006C0F2E">
        <w:rPr>
          <w:rFonts w:asciiTheme="minorEastAsia" w:eastAsiaTheme="minorEastAsia" w:hAnsiTheme="minorEastAsia" w:cs="黑体" w:hint="eastAsia"/>
          <w:sz w:val="32"/>
          <w:szCs w:val="32"/>
        </w:rPr>
        <w:t>精神，我校积极组织申报</w:t>
      </w:r>
      <w:r w:rsidR="00B8711E">
        <w:rPr>
          <w:rFonts w:asciiTheme="minorEastAsia" w:eastAsiaTheme="minorEastAsia" w:hAnsiTheme="minorEastAsia" w:cs="黑体" w:hint="eastAsia"/>
          <w:sz w:val="32"/>
          <w:szCs w:val="32"/>
        </w:rPr>
        <w:t>，于2019年12月</w:t>
      </w:r>
      <w:r w:rsidR="006C0F2E">
        <w:rPr>
          <w:rFonts w:asciiTheme="minorEastAsia" w:eastAsiaTheme="minorEastAsia" w:hAnsiTheme="minorEastAsia" w:cs="黑体" w:hint="eastAsia"/>
          <w:sz w:val="32"/>
          <w:szCs w:val="32"/>
        </w:rPr>
        <w:t>6</w:t>
      </w:r>
      <w:r w:rsidR="00B8711E">
        <w:rPr>
          <w:rFonts w:asciiTheme="minorEastAsia" w:eastAsiaTheme="minorEastAsia" w:hAnsiTheme="minorEastAsia" w:cs="黑体" w:hint="eastAsia"/>
          <w:sz w:val="32"/>
          <w:szCs w:val="32"/>
        </w:rPr>
        <w:t>日</w:t>
      </w:r>
      <w:r w:rsidR="006C0F2E">
        <w:rPr>
          <w:rFonts w:asciiTheme="minorEastAsia" w:eastAsiaTheme="minorEastAsia" w:hAnsiTheme="minorEastAsia" w:cs="黑体" w:hint="eastAsia"/>
          <w:sz w:val="32"/>
          <w:szCs w:val="32"/>
        </w:rPr>
        <w:t>至12月17日</w:t>
      </w:r>
      <w:r w:rsidR="00B8711E">
        <w:rPr>
          <w:rFonts w:asciiTheme="minorEastAsia" w:eastAsiaTheme="minorEastAsia" w:hAnsiTheme="minorEastAsia" w:cs="黑体" w:hint="eastAsia"/>
          <w:sz w:val="32"/>
          <w:szCs w:val="32"/>
        </w:rPr>
        <w:t>在全校进行药学专业群、</w:t>
      </w:r>
      <w:r w:rsidR="009E0041">
        <w:rPr>
          <w:rFonts w:asciiTheme="minorEastAsia" w:eastAsiaTheme="minorEastAsia" w:hAnsiTheme="minorEastAsia" w:cs="黑体" w:hint="eastAsia"/>
          <w:sz w:val="32"/>
          <w:szCs w:val="32"/>
        </w:rPr>
        <w:t>口腔</w:t>
      </w:r>
      <w:r w:rsidR="00B8711E">
        <w:rPr>
          <w:rFonts w:asciiTheme="minorEastAsia" w:eastAsiaTheme="minorEastAsia" w:hAnsiTheme="minorEastAsia" w:cs="黑体" w:hint="eastAsia"/>
          <w:sz w:val="32"/>
          <w:szCs w:val="32"/>
        </w:rPr>
        <w:t>医学技术专业群、护理专业群三个推荐专业群</w:t>
      </w:r>
      <w:r w:rsidR="006C0F2E">
        <w:rPr>
          <w:rFonts w:asciiTheme="minorEastAsia" w:eastAsiaTheme="minorEastAsia" w:hAnsiTheme="minorEastAsia" w:cs="黑体" w:hint="eastAsia"/>
          <w:sz w:val="32"/>
          <w:szCs w:val="32"/>
        </w:rPr>
        <w:t>申报、评审、公示工作，经7天公示结果无异议。现将我校高职院校高水平专业群建设工作材料随文报送。</w:t>
      </w:r>
    </w:p>
    <w:p w:rsidR="006C0F2E" w:rsidRDefault="006C0F2E" w:rsidP="003B63AF">
      <w:pPr>
        <w:widowControl w:val="0"/>
        <w:autoSpaceDE w:val="0"/>
        <w:autoSpaceDN w:val="0"/>
        <w:snapToGrid/>
        <w:spacing w:after="0" w:line="360" w:lineRule="auto"/>
        <w:ind w:firstLineChars="150" w:firstLine="480"/>
        <w:rPr>
          <w:rFonts w:asciiTheme="minorEastAsia" w:eastAsiaTheme="minorEastAsia" w:hAnsiTheme="minorEastAsia" w:cs="黑体"/>
          <w:sz w:val="32"/>
          <w:szCs w:val="32"/>
        </w:rPr>
      </w:pPr>
    </w:p>
    <w:p w:rsidR="006C0F2E" w:rsidRDefault="006C0F2E" w:rsidP="002A69DF">
      <w:pPr>
        <w:widowControl w:val="0"/>
        <w:autoSpaceDE w:val="0"/>
        <w:autoSpaceDN w:val="0"/>
        <w:snapToGrid/>
        <w:spacing w:after="0" w:line="360" w:lineRule="auto"/>
        <w:ind w:firstLineChars="150" w:firstLine="480"/>
        <w:rPr>
          <w:rFonts w:asciiTheme="minorEastAsia" w:eastAsiaTheme="minorEastAsia" w:hAnsiTheme="minorEastAsia" w:cs="黑体"/>
          <w:sz w:val="32"/>
          <w:szCs w:val="32"/>
        </w:rPr>
      </w:pPr>
      <w:r>
        <w:rPr>
          <w:rFonts w:asciiTheme="minorEastAsia" w:eastAsiaTheme="minorEastAsia" w:hAnsiTheme="minorEastAsia" w:cs="黑体" w:hint="eastAsia"/>
          <w:sz w:val="32"/>
          <w:szCs w:val="32"/>
        </w:rPr>
        <w:t>附件：惠州卫生职业技术学院《申报汇总表》</w:t>
      </w:r>
    </w:p>
    <w:p w:rsidR="006C0F2E" w:rsidRDefault="006C0F2E" w:rsidP="006C0F2E">
      <w:pPr>
        <w:widowControl w:val="0"/>
        <w:autoSpaceDE w:val="0"/>
        <w:autoSpaceDN w:val="0"/>
        <w:snapToGrid/>
        <w:spacing w:after="0" w:line="360" w:lineRule="auto"/>
        <w:rPr>
          <w:rFonts w:asciiTheme="minorEastAsia" w:eastAsiaTheme="minorEastAsia" w:hAnsiTheme="minorEastAsia" w:cs="黑体"/>
          <w:sz w:val="32"/>
          <w:szCs w:val="32"/>
        </w:rPr>
      </w:pPr>
    </w:p>
    <w:p w:rsidR="006C0F2E" w:rsidRPr="00F0094C" w:rsidRDefault="006C0F2E" w:rsidP="006C0F2E">
      <w:pPr>
        <w:ind w:firstLineChars="1300" w:firstLine="4160"/>
        <w:rPr>
          <w:rFonts w:asciiTheme="minorEastAsia" w:eastAsiaTheme="minorEastAsia" w:hAnsiTheme="minorEastAsia"/>
          <w:sz w:val="32"/>
          <w:szCs w:val="32"/>
        </w:rPr>
      </w:pPr>
      <w:r w:rsidRPr="00F0094C">
        <w:rPr>
          <w:rFonts w:asciiTheme="minorEastAsia" w:eastAsiaTheme="minorEastAsia" w:hAnsiTheme="minorEastAsia" w:hint="eastAsia"/>
          <w:sz w:val="32"/>
          <w:szCs w:val="32"/>
        </w:rPr>
        <w:t>惠州卫生职业技术学院</w:t>
      </w:r>
    </w:p>
    <w:p w:rsidR="006C0F2E" w:rsidRPr="00F0094C" w:rsidRDefault="006C0F2E" w:rsidP="006C0F2E">
      <w:pPr>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sidRPr="00F0094C">
        <w:rPr>
          <w:rFonts w:asciiTheme="minorEastAsia" w:eastAsiaTheme="minorEastAsia" w:hAnsiTheme="minorEastAsia" w:hint="eastAsia"/>
          <w:sz w:val="32"/>
          <w:szCs w:val="32"/>
        </w:rPr>
        <w:t>201</w:t>
      </w:r>
      <w:r>
        <w:rPr>
          <w:rFonts w:asciiTheme="minorEastAsia" w:eastAsiaTheme="minorEastAsia" w:hAnsiTheme="minorEastAsia" w:hint="eastAsia"/>
          <w:sz w:val="32"/>
          <w:szCs w:val="32"/>
        </w:rPr>
        <w:t>9</w:t>
      </w:r>
      <w:r w:rsidRPr="00F0094C">
        <w:rPr>
          <w:rFonts w:asciiTheme="minorEastAsia" w:eastAsiaTheme="minorEastAsia" w:hAnsiTheme="minorEastAsia" w:hint="eastAsia"/>
          <w:sz w:val="32"/>
          <w:szCs w:val="32"/>
        </w:rPr>
        <w:t>年12月</w:t>
      </w:r>
      <w:r>
        <w:rPr>
          <w:rFonts w:asciiTheme="minorEastAsia" w:eastAsiaTheme="minorEastAsia" w:hAnsiTheme="minorEastAsia" w:hint="eastAsia"/>
          <w:sz w:val="32"/>
          <w:szCs w:val="32"/>
        </w:rPr>
        <w:t>18</w:t>
      </w:r>
      <w:r w:rsidRPr="00F0094C">
        <w:rPr>
          <w:rFonts w:asciiTheme="minorEastAsia" w:eastAsiaTheme="minorEastAsia" w:hAnsiTheme="minorEastAsia" w:hint="eastAsia"/>
          <w:sz w:val="32"/>
          <w:szCs w:val="32"/>
        </w:rPr>
        <w:t>日</w:t>
      </w:r>
    </w:p>
    <w:p w:rsidR="006C0F2E" w:rsidRPr="003B63AF" w:rsidRDefault="006C0F2E" w:rsidP="006C0F2E">
      <w:pPr>
        <w:widowControl w:val="0"/>
        <w:autoSpaceDE w:val="0"/>
        <w:autoSpaceDN w:val="0"/>
        <w:snapToGrid/>
        <w:spacing w:after="0" w:line="360" w:lineRule="auto"/>
        <w:rPr>
          <w:rFonts w:asciiTheme="minorEastAsia" w:eastAsiaTheme="minorEastAsia" w:hAnsiTheme="minorEastAsia" w:cs="黑体"/>
          <w:sz w:val="32"/>
          <w:szCs w:val="32"/>
        </w:rPr>
      </w:pPr>
    </w:p>
    <w:p w:rsidR="004358AB" w:rsidRDefault="004358AB" w:rsidP="003B63AF">
      <w:pPr>
        <w:spacing w:line="360" w:lineRule="auto"/>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E31" w:rsidRDefault="00B66E31" w:rsidP="008D41ED">
      <w:pPr>
        <w:spacing w:after="0"/>
      </w:pPr>
      <w:r>
        <w:separator/>
      </w:r>
    </w:p>
  </w:endnote>
  <w:endnote w:type="continuationSeparator" w:id="0">
    <w:p w:rsidR="00B66E31" w:rsidRDefault="00B66E31" w:rsidP="008D41E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E31" w:rsidRDefault="00B66E31" w:rsidP="008D41ED">
      <w:pPr>
        <w:spacing w:after="0"/>
      </w:pPr>
      <w:r>
        <w:separator/>
      </w:r>
    </w:p>
  </w:footnote>
  <w:footnote w:type="continuationSeparator" w:id="0">
    <w:p w:rsidR="00B66E31" w:rsidRDefault="00B66E31" w:rsidP="008D41E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5362"/>
  </w:hdrShapeDefaults>
  <w:footnotePr>
    <w:footnote w:id="-1"/>
    <w:footnote w:id="0"/>
  </w:footnotePr>
  <w:endnotePr>
    <w:endnote w:id="-1"/>
    <w:endnote w:id="0"/>
  </w:endnotePr>
  <w:compat>
    <w:useFELayout/>
  </w:compat>
  <w:rsids>
    <w:rsidRoot w:val="00D31D50"/>
    <w:rsid w:val="00013FF8"/>
    <w:rsid w:val="00153482"/>
    <w:rsid w:val="002A69DF"/>
    <w:rsid w:val="00323B43"/>
    <w:rsid w:val="003B63AF"/>
    <w:rsid w:val="003D37D8"/>
    <w:rsid w:val="00426133"/>
    <w:rsid w:val="004358AB"/>
    <w:rsid w:val="005D6FB5"/>
    <w:rsid w:val="005E3525"/>
    <w:rsid w:val="006C0F2E"/>
    <w:rsid w:val="007B6892"/>
    <w:rsid w:val="007F047D"/>
    <w:rsid w:val="008B7726"/>
    <w:rsid w:val="008D41ED"/>
    <w:rsid w:val="00951C78"/>
    <w:rsid w:val="009E0041"/>
    <w:rsid w:val="00B0420D"/>
    <w:rsid w:val="00B143F3"/>
    <w:rsid w:val="00B66E31"/>
    <w:rsid w:val="00B8711E"/>
    <w:rsid w:val="00CA330E"/>
    <w:rsid w:val="00CB5BB1"/>
    <w:rsid w:val="00D03CE7"/>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41E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D41ED"/>
    <w:rPr>
      <w:rFonts w:ascii="Tahoma" w:hAnsi="Tahoma"/>
      <w:sz w:val="18"/>
      <w:szCs w:val="18"/>
    </w:rPr>
  </w:style>
  <w:style w:type="paragraph" w:styleId="a4">
    <w:name w:val="footer"/>
    <w:basedOn w:val="a"/>
    <w:link w:val="Char0"/>
    <w:uiPriority w:val="99"/>
    <w:semiHidden/>
    <w:unhideWhenUsed/>
    <w:rsid w:val="008D41ED"/>
    <w:pPr>
      <w:tabs>
        <w:tab w:val="center" w:pos="4153"/>
        <w:tab w:val="right" w:pos="8306"/>
      </w:tabs>
    </w:pPr>
    <w:rPr>
      <w:sz w:val="18"/>
      <w:szCs w:val="18"/>
    </w:rPr>
  </w:style>
  <w:style w:type="character" w:customStyle="1" w:styleId="Char0">
    <w:name w:val="页脚 Char"/>
    <w:basedOn w:val="a0"/>
    <w:link w:val="a4"/>
    <w:uiPriority w:val="99"/>
    <w:semiHidden/>
    <w:rsid w:val="008D41ED"/>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8</cp:revision>
  <cp:lastPrinted>2019-12-16T04:38:00Z</cp:lastPrinted>
  <dcterms:created xsi:type="dcterms:W3CDTF">2008-09-11T17:20:00Z</dcterms:created>
  <dcterms:modified xsi:type="dcterms:W3CDTF">2019-12-18T03:09:00Z</dcterms:modified>
</cp:coreProperties>
</file>